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622D" w14:textId="771F30B8" w:rsidR="000400B3" w:rsidRDefault="00DF2E2C" w:rsidP="00F90D39">
      <w:pPr>
        <w:rPr>
          <w:rFonts w:ascii="Calibri" w:hAnsi="Calibri" w:cs="Calibri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029CE9CD" wp14:editId="58C200C3">
            <wp:extent cx="5757880" cy="3838074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077" cy="386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2ED1" w14:textId="77777777" w:rsidR="00DF2E2C" w:rsidRPr="009317A0" w:rsidRDefault="00DF2E2C" w:rsidP="00DF2E2C">
      <w:pPr>
        <w:spacing w:after="0" w:line="0" w:lineRule="atLeast"/>
        <w:jc w:val="center"/>
        <w:rPr>
          <w:rFonts w:cs="Calibri"/>
          <w:b/>
          <w:sz w:val="30"/>
          <w:szCs w:val="30"/>
        </w:rPr>
      </w:pPr>
      <w:r w:rsidRPr="009317A0">
        <w:rPr>
          <w:rFonts w:cs="Calibri"/>
          <w:b/>
          <w:sz w:val="30"/>
          <w:szCs w:val="30"/>
        </w:rPr>
        <w:t>UDRUGA RODITELJA DJECE I ODRASLIH S POREMEĆAJEM IZ AUTISTIČNOG SPEKTRA</w:t>
      </w:r>
    </w:p>
    <w:p w14:paraId="23DDD46E" w14:textId="77777777" w:rsidR="00DF2E2C" w:rsidRPr="009317A0" w:rsidRDefault="00DF2E2C" w:rsidP="00DF2E2C">
      <w:pPr>
        <w:spacing w:after="0" w:line="0" w:lineRule="atLeast"/>
        <w:jc w:val="center"/>
        <w:rPr>
          <w:rFonts w:cs="Calibri"/>
          <w:b/>
          <w:sz w:val="30"/>
          <w:szCs w:val="30"/>
        </w:rPr>
      </w:pPr>
      <w:r w:rsidRPr="009317A0">
        <w:rPr>
          <w:rFonts w:cs="Calibri"/>
          <w:b/>
          <w:sz w:val="30"/>
          <w:szCs w:val="30"/>
        </w:rPr>
        <w:t>„AUTIZAM 365 “</w:t>
      </w:r>
    </w:p>
    <w:p w14:paraId="7A20153A" w14:textId="102B44E6" w:rsidR="000400B3" w:rsidRDefault="000400B3" w:rsidP="00F90D39">
      <w:pPr>
        <w:rPr>
          <w:rFonts w:ascii="Calibri" w:hAnsi="Calibri" w:cs="Calibri"/>
          <w:sz w:val="24"/>
          <w:szCs w:val="24"/>
        </w:rPr>
      </w:pPr>
    </w:p>
    <w:p w14:paraId="0CF9BC09" w14:textId="63AF621C" w:rsidR="00DF2E2C" w:rsidRDefault="00DF2E2C" w:rsidP="00F90D39">
      <w:pPr>
        <w:rPr>
          <w:rFonts w:ascii="Calibri" w:hAnsi="Calibri" w:cs="Calibri"/>
          <w:sz w:val="24"/>
          <w:szCs w:val="24"/>
        </w:rPr>
      </w:pPr>
    </w:p>
    <w:p w14:paraId="5A53B8E4" w14:textId="3AD91237" w:rsidR="00DF2E2C" w:rsidRDefault="00DF2E2C" w:rsidP="00DF2E2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F2E2C">
        <w:rPr>
          <w:rFonts w:ascii="Calibri" w:hAnsi="Calibri" w:cs="Calibri"/>
          <w:b/>
          <w:bCs/>
          <w:sz w:val="24"/>
          <w:szCs w:val="24"/>
        </w:rPr>
        <w:t>FINANCIJSKI PLAN ZA 2023. GODINU</w:t>
      </w:r>
    </w:p>
    <w:p w14:paraId="349CAA83" w14:textId="11223CFE" w:rsidR="00DF2E2C" w:rsidRPr="00DF2E2C" w:rsidRDefault="00DF2E2C" w:rsidP="00DF2E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Financijski plan sastoji se od:</w:t>
      </w:r>
    </w:p>
    <w:p w14:paraId="353C6AFD" w14:textId="24520199" w:rsidR="00DF2E2C" w:rsidRDefault="00DF2E2C" w:rsidP="00DF2E2C">
      <w:pPr>
        <w:pStyle w:val="Odlomakpopisa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 prihoda i rashoda</w:t>
      </w:r>
    </w:p>
    <w:p w14:paraId="72DF3AB1" w14:textId="51F4894A" w:rsidR="00DF2E2C" w:rsidRDefault="00DF2E2C" w:rsidP="00DF2E2C">
      <w:pPr>
        <w:pStyle w:val="Odlomakpopisa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 zaduživanja i otplata</w:t>
      </w:r>
    </w:p>
    <w:p w14:paraId="2D43CA07" w14:textId="1DE31A26" w:rsidR="00DF2E2C" w:rsidRPr="00DF2E2C" w:rsidRDefault="00DF2E2C" w:rsidP="00DF2E2C">
      <w:pPr>
        <w:pStyle w:val="Odlomakpopisa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 financijskog plana</w:t>
      </w:r>
    </w:p>
    <w:p w14:paraId="64BCDE1B" w14:textId="1DC22108" w:rsidR="000400B3" w:rsidRDefault="000400B3" w:rsidP="00F90D39">
      <w:pPr>
        <w:rPr>
          <w:rFonts w:ascii="Calibri" w:hAnsi="Calibri" w:cs="Calibri"/>
          <w:sz w:val="24"/>
          <w:szCs w:val="24"/>
        </w:rPr>
      </w:pPr>
    </w:p>
    <w:p w14:paraId="3B79E94D" w14:textId="7F652BA3" w:rsidR="00DF2E2C" w:rsidRDefault="00DF2E2C" w:rsidP="00F90D3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Financijski plan Udruge roditelja djece i odraslih s poremećajem iz autističnog spektra „Autizam 365“ (u daljnjem tekstu: Udruga) usvojen je na 2.Sjednici Upravnog odbora, održanoj 17. prosinca 2022.</w:t>
      </w:r>
    </w:p>
    <w:p w14:paraId="220610F6" w14:textId="698A8C4D" w:rsidR="000400B3" w:rsidRDefault="000400B3" w:rsidP="00F90D39">
      <w:pPr>
        <w:rPr>
          <w:rFonts w:ascii="Calibri" w:hAnsi="Calibri" w:cs="Calibri"/>
          <w:sz w:val="24"/>
          <w:szCs w:val="24"/>
        </w:rPr>
      </w:pPr>
    </w:p>
    <w:p w14:paraId="09B9A107" w14:textId="056D68B2" w:rsidR="00DF2E2C" w:rsidRDefault="00DF2E2C" w:rsidP="00DF2E2C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Predsjednica Udruge</w:t>
      </w:r>
    </w:p>
    <w:p w14:paraId="49ABAE74" w14:textId="5A5061F2" w:rsidR="00DF2E2C" w:rsidRDefault="00DF2E2C" w:rsidP="00DF2E2C">
      <w:pPr>
        <w:jc w:val="right"/>
        <w:rPr>
          <w:rFonts w:ascii="Calibri" w:hAnsi="Calibri" w:cs="Calibri"/>
          <w:sz w:val="24"/>
          <w:szCs w:val="24"/>
        </w:rPr>
      </w:pPr>
    </w:p>
    <w:p w14:paraId="58CA5788" w14:textId="116939F1" w:rsidR="00DF2E2C" w:rsidRDefault="00DF2E2C" w:rsidP="00DF2E2C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Vesna </w:t>
      </w:r>
      <w:proofErr w:type="spellStart"/>
      <w:r>
        <w:rPr>
          <w:rFonts w:ascii="Calibri" w:hAnsi="Calibri" w:cs="Calibri"/>
          <w:sz w:val="24"/>
          <w:szCs w:val="24"/>
        </w:rPr>
        <w:t>Golemac</w:t>
      </w:r>
      <w:proofErr w:type="spellEnd"/>
    </w:p>
    <w:p w14:paraId="0EA0EE1A" w14:textId="4F5995EA" w:rsidR="000400B3" w:rsidRPr="00DF2E2C" w:rsidRDefault="00DF2E2C" w:rsidP="00DF2E2C">
      <w:pPr>
        <w:pStyle w:val="Odlomakpopisa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</w:t>
      </w:r>
      <w:r w:rsidRPr="00DF2E2C">
        <w:rPr>
          <w:rFonts w:ascii="Calibri" w:hAnsi="Calibri" w:cs="Calibri"/>
          <w:b/>
          <w:bCs/>
          <w:sz w:val="24"/>
          <w:szCs w:val="24"/>
          <w:u w:val="single"/>
        </w:rPr>
        <w:t>LAN PRIHODA I RASHODA</w: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6640"/>
        <w:gridCol w:w="2260"/>
      </w:tblGrid>
      <w:tr w:rsidR="000400B3" w:rsidRPr="000400B3" w14:paraId="35A247AA" w14:textId="77777777" w:rsidTr="000400B3">
        <w:trPr>
          <w:trHeight w:val="402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3258" w14:textId="77777777" w:rsidR="000400B3" w:rsidRPr="000400B3" w:rsidRDefault="000400B3" w:rsidP="0004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PLANIRANI PRIHODI</w:t>
            </w:r>
          </w:p>
        </w:tc>
      </w:tr>
      <w:tr w:rsidR="000400B3" w:rsidRPr="000400B3" w14:paraId="6C6DFC60" w14:textId="77777777" w:rsidTr="000400B3">
        <w:trPr>
          <w:trHeight w:val="402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A41B9A" w14:textId="77777777" w:rsidR="000400B3" w:rsidRPr="000400B3" w:rsidRDefault="000400B3" w:rsidP="0004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Izvor prihoda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C3AA6E" w14:textId="77777777" w:rsidR="000400B3" w:rsidRPr="000400B3" w:rsidRDefault="000400B3" w:rsidP="0004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Iznos u eurima</w:t>
            </w:r>
          </w:p>
        </w:tc>
      </w:tr>
      <w:tr w:rsidR="000400B3" w:rsidRPr="000400B3" w14:paraId="79C83063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47A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Članarine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31D9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300,00</w:t>
            </w:r>
          </w:p>
        </w:tc>
      </w:tr>
      <w:tr w:rsidR="000400B3" w:rsidRPr="000400B3" w14:paraId="77C3129A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F03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Prihodi iz proračuna JLS (R) samouprave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E21B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5.000,00</w:t>
            </w:r>
          </w:p>
        </w:tc>
      </w:tr>
      <w:tr w:rsidR="000400B3" w:rsidRPr="000400B3" w14:paraId="44F60D03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443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Donacije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7A9F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29.000,00</w:t>
            </w:r>
          </w:p>
        </w:tc>
      </w:tr>
      <w:tr w:rsidR="000400B3" w:rsidRPr="000400B3" w14:paraId="10F59DE8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178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F937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5.600,00</w:t>
            </w:r>
          </w:p>
        </w:tc>
      </w:tr>
      <w:tr w:rsidR="000400B3" w:rsidRPr="000400B3" w14:paraId="5A0A79EE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B7887A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UKUPNO PLANIRANI PRIHODI: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FB76D4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39.900,00</w:t>
            </w:r>
          </w:p>
        </w:tc>
      </w:tr>
      <w:tr w:rsidR="000400B3" w:rsidRPr="000400B3" w14:paraId="67E92216" w14:textId="77777777" w:rsidTr="000400B3">
        <w:trPr>
          <w:trHeight w:val="402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9446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0400B3" w:rsidRPr="000400B3" w14:paraId="697F8B19" w14:textId="77777777" w:rsidTr="000400B3">
        <w:trPr>
          <w:trHeight w:val="402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8BF7" w14:textId="77777777" w:rsidR="000400B3" w:rsidRPr="000400B3" w:rsidRDefault="000400B3" w:rsidP="0004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PLANIRANI RASHODI</w:t>
            </w:r>
          </w:p>
        </w:tc>
      </w:tr>
      <w:tr w:rsidR="000400B3" w:rsidRPr="000400B3" w14:paraId="0A70A860" w14:textId="77777777" w:rsidTr="000400B3">
        <w:trPr>
          <w:trHeight w:val="402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082E66" w14:textId="77777777" w:rsidR="000400B3" w:rsidRPr="000400B3" w:rsidRDefault="000400B3" w:rsidP="0004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Vrsta troška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E8E39C" w14:textId="77777777" w:rsidR="000400B3" w:rsidRPr="000400B3" w:rsidRDefault="000400B3" w:rsidP="0004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Iznos u eurima</w:t>
            </w:r>
          </w:p>
        </w:tc>
      </w:tr>
      <w:tr w:rsidR="000400B3" w:rsidRPr="000400B3" w14:paraId="2D8C2D12" w14:textId="77777777" w:rsidTr="000400B3">
        <w:trPr>
          <w:trHeight w:val="40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F8100B" w14:textId="77777777" w:rsidR="000400B3" w:rsidRPr="000400B3" w:rsidRDefault="000400B3" w:rsidP="0004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Indirektni troškovi</w:t>
            </w:r>
          </w:p>
        </w:tc>
      </w:tr>
      <w:tr w:rsidR="000400B3" w:rsidRPr="000400B3" w14:paraId="335A9CC6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26B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Nabava opreme (računalo, printer, skener)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4CA2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800,00</w:t>
            </w:r>
          </w:p>
        </w:tc>
      </w:tr>
      <w:tr w:rsidR="000400B3" w:rsidRPr="000400B3" w14:paraId="0F42BCAF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B11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Uredski materijal, toneri, poštarina, takse i slično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2B6C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300,00</w:t>
            </w:r>
          </w:p>
        </w:tc>
      </w:tr>
      <w:tr w:rsidR="000400B3" w:rsidRPr="000400B3" w14:paraId="2C6C83BC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F03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Trošak mobitela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4AB9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150,00</w:t>
            </w:r>
          </w:p>
        </w:tc>
      </w:tr>
      <w:tr w:rsidR="000400B3" w:rsidRPr="000400B3" w14:paraId="7F0E4C93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5AF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Tisak </w:t>
            </w:r>
            <w:proofErr w:type="spellStart"/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vizit</w:t>
            </w:r>
            <w:proofErr w:type="spellEnd"/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karti, majica, zahvalnica i pohvalnica i slično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61DE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1.200,00</w:t>
            </w:r>
          </w:p>
        </w:tc>
      </w:tr>
      <w:tr w:rsidR="000400B3" w:rsidRPr="000400B3" w14:paraId="3CA63490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5D1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Trošak putovanja na događanja koja se direktno tiču ciljeva Udruge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5ADA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150,00</w:t>
            </w:r>
          </w:p>
        </w:tc>
      </w:tr>
      <w:tr w:rsidR="000400B3" w:rsidRPr="000400B3" w14:paraId="3C000016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A35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Ostali troškovi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18D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300,00</w:t>
            </w:r>
          </w:p>
        </w:tc>
      </w:tr>
      <w:tr w:rsidR="000400B3" w:rsidRPr="000400B3" w14:paraId="0AC5F308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1018DE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Ukupno indirektni troškovi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96E46C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2.900,00</w:t>
            </w:r>
          </w:p>
        </w:tc>
      </w:tr>
      <w:tr w:rsidR="000400B3" w:rsidRPr="000400B3" w14:paraId="662A59C1" w14:textId="77777777" w:rsidTr="000400B3">
        <w:trPr>
          <w:trHeight w:val="40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092DAE" w14:textId="77777777" w:rsidR="000400B3" w:rsidRPr="000400B3" w:rsidRDefault="000400B3" w:rsidP="0004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Direktni troškovi</w:t>
            </w:r>
          </w:p>
        </w:tc>
      </w:tr>
      <w:tr w:rsidR="000400B3" w:rsidRPr="000400B3" w14:paraId="17D82730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063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Obilježavanje Dana svjesnosti o autizmu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F54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400,00</w:t>
            </w:r>
          </w:p>
        </w:tc>
      </w:tr>
      <w:tr w:rsidR="000400B3" w:rsidRPr="000400B3" w14:paraId="7061D491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35C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Ljetni kamp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8FBB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29.000,00</w:t>
            </w:r>
          </w:p>
        </w:tc>
      </w:tr>
      <w:tr w:rsidR="000400B3" w:rsidRPr="000400B3" w14:paraId="45204E26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47F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Novogodišnji pokloni za polaznike Centra za autizam, Split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25DC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2.000,00</w:t>
            </w:r>
          </w:p>
        </w:tc>
      </w:tr>
      <w:tr w:rsidR="000400B3" w:rsidRPr="000400B3" w14:paraId="03FF803C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0DC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Financijska potpora članovima Udruge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CE5D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5.600,00</w:t>
            </w:r>
          </w:p>
        </w:tc>
      </w:tr>
      <w:tr w:rsidR="000400B3" w:rsidRPr="000400B3" w14:paraId="49D914EA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E724FB" w14:textId="77777777" w:rsidR="000400B3" w:rsidRPr="000400B3" w:rsidRDefault="000400B3" w:rsidP="000400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Ukupno direktni troškovi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82B14F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37.000,00</w:t>
            </w:r>
          </w:p>
        </w:tc>
      </w:tr>
      <w:tr w:rsidR="000400B3" w:rsidRPr="000400B3" w14:paraId="31842873" w14:textId="77777777" w:rsidTr="000400B3">
        <w:trPr>
          <w:trHeight w:val="40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044088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 PLANIRANI RASHODI: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2C6DFC" w14:textId="77777777" w:rsidR="000400B3" w:rsidRPr="000400B3" w:rsidRDefault="000400B3" w:rsidP="00040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400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39.900,00</w:t>
            </w:r>
          </w:p>
        </w:tc>
      </w:tr>
    </w:tbl>
    <w:p w14:paraId="39D4F9C1" w14:textId="3A7E290C" w:rsidR="000400B3" w:rsidRDefault="000400B3" w:rsidP="00F90D39">
      <w:pPr>
        <w:rPr>
          <w:rFonts w:ascii="Calibri" w:hAnsi="Calibri" w:cs="Calibri"/>
          <w:sz w:val="24"/>
          <w:szCs w:val="24"/>
        </w:rPr>
      </w:pPr>
    </w:p>
    <w:p w14:paraId="14F97339" w14:textId="40C61E95" w:rsidR="000400B3" w:rsidRDefault="000400B3" w:rsidP="00F90D39">
      <w:pPr>
        <w:rPr>
          <w:rFonts w:ascii="Calibri" w:hAnsi="Calibri" w:cs="Calibri"/>
          <w:sz w:val="24"/>
          <w:szCs w:val="24"/>
        </w:rPr>
      </w:pPr>
    </w:p>
    <w:p w14:paraId="0B9021E8" w14:textId="77777777" w:rsidR="000400B3" w:rsidRDefault="000400B3" w:rsidP="00F90D39">
      <w:pPr>
        <w:rPr>
          <w:rFonts w:ascii="Calibri" w:hAnsi="Calibri" w:cs="Calibri"/>
          <w:sz w:val="24"/>
          <w:szCs w:val="24"/>
        </w:rPr>
      </w:pPr>
    </w:p>
    <w:p w14:paraId="2BBA50A1" w14:textId="4C7D3FF7" w:rsidR="000400B3" w:rsidRPr="00DF2E2C" w:rsidRDefault="00DF2E2C" w:rsidP="00DF2E2C">
      <w:pPr>
        <w:pStyle w:val="Odlomakpopisa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  <w:u w:val="single"/>
        </w:rPr>
      </w:pPr>
      <w:r w:rsidRPr="00DF2E2C">
        <w:rPr>
          <w:rFonts w:ascii="Calibri" w:hAnsi="Calibri" w:cs="Calibri"/>
          <w:b/>
          <w:bCs/>
          <w:sz w:val="24"/>
          <w:szCs w:val="24"/>
          <w:u w:val="single"/>
        </w:rPr>
        <w:t>PL</w:t>
      </w:r>
      <w:r>
        <w:rPr>
          <w:rFonts w:ascii="Calibri" w:hAnsi="Calibri" w:cs="Calibri"/>
          <w:b/>
          <w:bCs/>
          <w:sz w:val="24"/>
          <w:szCs w:val="24"/>
          <w:u w:val="single"/>
        </w:rPr>
        <w:t>A</w:t>
      </w:r>
      <w:r w:rsidRPr="00DF2E2C">
        <w:rPr>
          <w:rFonts w:ascii="Calibri" w:hAnsi="Calibri" w:cs="Calibri"/>
          <w:b/>
          <w:bCs/>
          <w:sz w:val="24"/>
          <w:szCs w:val="24"/>
          <w:u w:val="single"/>
        </w:rPr>
        <w:t>N ZADUŽIVANJA I OTPLATA</w:t>
      </w:r>
    </w:p>
    <w:p w14:paraId="4F2C86F0" w14:textId="72022BD1" w:rsidR="00DF2E2C" w:rsidRPr="00DF2E2C" w:rsidRDefault="00DF2E2C" w:rsidP="00DF2E2C">
      <w:pPr>
        <w:ind w:left="360"/>
        <w:rPr>
          <w:rFonts w:ascii="Calibri" w:hAnsi="Calibri" w:cs="Calibri"/>
          <w:sz w:val="24"/>
          <w:szCs w:val="24"/>
        </w:rPr>
      </w:pPr>
      <w:r w:rsidRPr="00DF2E2C">
        <w:rPr>
          <w:rFonts w:ascii="Calibri" w:hAnsi="Calibri" w:cs="Calibri"/>
          <w:sz w:val="24"/>
          <w:szCs w:val="24"/>
        </w:rPr>
        <w:t>Udruga nema planova o zaduživanju u 2023.</w:t>
      </w:r>
    </w:p>
    <w:p w14:paraId="65A1CAFF" w14:textId="77777777" w:rsidR="00DF2E2C" w:rsidRDefault="00DF2E2C" w:rsidP="00F90D39">
      <w:pPr>
        <w:rPr>
          <w:rFonts w:ascii="Calibri" w:hAnsi="Calibri" w:cs="Calibri"/>
          <w:sz w:val="24"/>
          <w:szCs w:val="24"/>
        </w:rPr>
      </w:pPr>
    </w:p>
    <w:p w14:paraId="427266D4" w14:textId="45E16EBB" w:rsidR="000400B3" w:rsidRPr="00DF2E2C" w:rsidRDefault="00DF2E2C" w:rsidP="00DF2E2C">
      <w:pPr>
        <w:pStyle w:val="Odlomakpopisa"/>
        <w:numPr>
          <w:ilvl w:val="0"/>
          <w:numId w:val="4"/>
        </w:numPr>
        <w:spacing w:after="0" w:line="0" w:lineRule="atLeast"/>
        <w:rPr>
          <w:rFonts w:ascii="Calibri" w:hAnsi="Calibri" w:cs="Calibri"/>
          <w:b/>
          <w:bCs/>
          <w:sz w:val="24"/>
          <w:szCs w:val="24"/>
          <w:u w:val="single"/>
        </w:rPr>
      </w:pPr>
      <w:r w:rsidRPr="00DF2E2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OB</w:t>
      </w:r>
      <w:r w:rsidR="000400B3" w:rsidRPr="00DF2E2C">
        <w:rPr>
          <w:rFonts w:ascii="Calibri" w:hAnsi="Calibri" w:cs="Calibri"/>
          <w:b/>
          <w:bCs/>
          <w:sz w:val="24"/>
          <w:szCs w:val="24"/>
          <w:u w:val="single"/>
        </w:rPr>
        <w:t>RAZLOŽENJE FINANCIJSKOG PLANA</w:t>
      </w:r>
    </w:p>
    <w:p w14:paraId="39DFB0C0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558C9881" w14:textId="77777777" w:rsidR="000400B3" w:rsidRPr="00F90D39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  <w:u w:val="single"/>
        </w:rPr>
      </w:pPr>
      <w:r w:rsidRPr="00F90D39">
        <w:rPr>
          <w:rFonts w:ascii="Calibri" w:hAnsi="Calibri" w:cs="Calibri"/>
          <w:sz w:val="24"/>
          <w:szCs w:val="24"/>
          <w:u w:val="single"/>
        </w:rPr>
        <w:t>Ukupno planirani prihodi Udruge za 2023. godinu iznose 39.900,00 eura, a sastoje se od:</w:t>
      </w:r>
    </w:p>
    <w:p w14:paraId="0DC37624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1E97FE6C" w14:textId="77777777" w:rsidR="000400B3" w:rsidRPr="00145617" w:rsidRDefault="000400B3" w:rsidP="000400B3">
      <w:pPr>
        <w:pStyle w:val="Odlomakpopisa"/>
        <w:numPr>
          <w:ilvl w:val="0"/>
          <w:numId w:val="1"/>
        </w:numPr>
        <w:spacing w:after="0" w:line="0" w:lineRule="atLeast"/>
        <w:rPr>
          <w:rFonts w:ascii="Calibri" w:hAnsi="Calibri" w:cs="Calibri"/>
          <w:i/>
          <w:iCs/>
          <w:sz w:val="24"/>
          <w:szCs w:val="24"/>
        </w:rPr>
      </w:pPr>
      <w:r w:rsidRPr="00145617">
        <w:rPr>
          <w:rFonts w:ascii="Calibri" w:hAnsi="Calibri" w:cs="Calibri"/>
          <w:i/>
          <w:iCs/>
          <w:sz w:val="24"/>
          <w:szCs w:val="24"/>
        </w:rPr>
        <w:t>Prihoda od članarina</w:t>
      </w:r>
    </w:p>
    <w:p w14:paraId="480849AE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Sukladno Statutu Udruge, svi redovni članovi s pravom glasa dužni su uplaćivati članarinu, a ona za 2023. godinu iznosi 20 eura.</w:t>
      </w:r>
    </w:p>
    <w:p w14:paraId="00FF66E4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 je prihod od uplate 15 članarina što godišnje iznosi 300 eura.</w:t>
      </w:r>
    </w:p>
    <w:p w14:paraId="611AE1AA" w14:textId="77777777" w:rsidR="000400B3" w:rsidRPr="00A63CBC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5F50105F" w14:textId="77777777" w:rsidR="000400B3" w:rsidRPr="00145617" w:rsidRDefault="000400B3" w:rsidP="000400B3">
      <w:pPr>
        <w:pStyle w:val="Odlomakpopisa"/>
        <w:numPr>
          <w:ilvl w:val="0"/>
          <w:numId w:val="1"/>
        </w:numPr>
        <w:spacing w:after="0" w:line="0" w:lineRule="atLeast"/>
        <w:rPr>
          <w:rFonts w:ascii="Calibri" w:hAnsi="Calibri" w:cs="Calibri"/>
          <w:i/>
          <w:iCs/>
          <w:sz w:val="24"/>
          <w:szCs w:val="24"/>
        </w:rPr>
      </w:pPr>
      <w:r w:rsidRPr="00145617">
        <w:rPr>
          <w:rFonts w:ascii="Calibri" w:hAnsi="Calibri" w:cs="Calibri"/>
          <w:i/>
          <w:iCs/>
          <w:sz w:val="24"/>
          <w:szCs w:val="24"/>
        </w:rPr>
        <w:t>Prihoda iz proračuna JLS (R)</w:t>
      </w:r>
    </w:p>
    <w:p w14:paraId="1D90FB1C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Udruga se planira prijaviti na Javne Natječaje koje će objavljivati JLS(R) – prije svega na Natječaje Splitsko-dalmatinske županije, kao i na Javne Natječaje gradova i općina Splitsko-dalmatinske županije ( Split, Kaštela, Solin, Omiš, </w:t>
      </w:r>
      <w:proofErr w:type="spellStart"/>
      <w:r>
        <w:rPr>
          <w:rFonts w:ascii="Calibri" w:hAnsi="Calibri" w:cs="Calibri"/>
          <w:sz w:val="24"/>
          <w:szCs w:val="24"/>
        </w:rPr>
        <w:t>Sutivan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Dugooplje</w:t>
      </w:r>
      <w:proofErr w:type="spellEnd"/>
      <w:r>
        <w:rPr>
          <w:rFonts w:ascii="Calibri" w:hAnsi="Calibri" w:cs="Calibri"/>
          <w:sz w:val="24"/>
          <w:szCs w:val="24"/>
        </w:rPr>
        <w:t xml:space="preserve"> i ostali). Na ovoj stavi planiran je prihod od 5.000,00 eura.</w:t>
      </w:r>
    </w:p>
    <w:p w14:paraId="5DFE188B" w14:textId="77777777" w:rsidR="000400B3" w:rsidRDefault="000400B3" w:rsidP="000400B3">
      <w:pPr>
        <w:pStyle w:val="Odlomakpopisa"/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78006F40" w14:textId="77777777" w:rsidR="000400B3" w:rsidRPr="00145617" w:rsidRDefault="000400B3" w:rsidP="000400B3">
      <w:pPr>
        <w:pStyle w:val="Odlomakpopisa"/>
        <w:numPr>
          <w:ilvl w:val="0"/>
          <w:numId w:val="1"/>
        </w:numPr>
        <w:spacing w:after="0" w:line="0" w:lineRule="atLeast"/>
        <w:rPr>
          <w:rFonts w:ascii="Calibri" w:hAnsi="Calibri" w:cs="Calibri"/>
          <w:i/>
          <w:iCs/>
          <w:sz w:val="24"/>
          <w:szCs w:val="24"/>
        </w:rPr>
      </w:pPr>
      <w:r w:rsidRPr="00145617">
        <w:rPr>
          <w:rFonts w:ascii="Calibri" w:hAnsi="Calibri" w:cs="Calibri"/>
          <w:i/>
          <w:iCs/>
          <w:sz w:val="24"/>
          <w:szCs w:val="24"/>
        </w:rPr>
        <w:t>Prihoda od donacija</w:t>
      </w:r>
    </w:p>
    <w:p w14:paraId="43B8D386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Udruga planira, za provedbu projekta „Ljetni kamp“ zatražiti i donacije od trgovačkih društva.  Na ovoj stavci planiran je prihod od 29.000,00 eura.</w:t>
      </w:r>
    </w:p>
    <w:p w14:paraId="24979D77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67809347" w14:textId="77777777" w:rsidR="000400B3" w:rsidRPr="00145617" w:rsidRDefault="000400B3" w:rsidP="000400B3">
      <w:pPr>
        <w:pStyle w:val="Odlomakpopisa"/>
        <w:numPr>
          <w:ilvl w:val="0"/>
          <w:numId w:val="1"/>
        </w:numPr>
        <w:spacing w:after="0" w:line="0" w:lineRule="atLeast"/>
        <w:rPr>
          <w:rFonts w:ascii="Calibri" w:hAnsi="Calibri" w:cs="Calibri"/>
          <w:i/>
          <w:iCs/>
          <w:sz w:val="24"/>
          <w:szCs w:val="24"/>
        </w:rPr>
      </w:pPr>
      <w:r w:rsidRPr="00145617">
        <w:rPr>
          <w:rFonts w:ascii="Calibri" w:hAnsi="Calibri" w:cs="Calibri"/>
          <w:i/>
          <w:iCs/>
          <w:sz w:val="24"/>
          <w:szCs w:val="24"/>
        </w:rPr>
        <w:t>Ostalo</w:t>
      </w:r>
    </w:p>
    <w:p w14:paraId="4A9EFBB6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Prihodi se odnose na prikupljanje financijske pomoći za pokriće troškova liječenja kćerke članice udruge. Na ovoj stavci planiran je prihod od 5.600,00 eura.</w:t>
      </w:r>
    </w:p>
    <w:p w14:paraId="502B44B1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26F71065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Ukupno planirani rashodi Udruge za 2023. godine iznose </w:t>
      </w:r>
    </w:p>
    <w:p w14:paraId="6F3CC137" w14:textId="77777777" w:rsid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08CD429C" w14:textId="77777777" w:rsidR="000400B3" w:rsidRPr="00F90D39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  <w:u w:val="single"/>
        </w:rPr>
      </w:pPr>
      <w:r w:rsidRPr="00F90D39">
        <w:rPr>
          <w:rFonts w:ascii="Calibri" w:hAnsi="Calibri" w:cs="Calibri"/>
          <w:sz w:val="24"/>
          <w:szCs w:val="24"/>
          <w:u w:val="single"/>
        </w:rPr>
        <w:t>Ukupno planirani rashodi Udruge za 223. godinu iznose 39.900,00 eura, a sastoji se od:</w:t>
      </w:r>
    </w:p>
    <w:p w14:paraId="4581163D" w14:textId="77777777" w:rsidR="000400B3" w:rsidRDefault="000400B3" w:rsidP="000400B3">
      <w:r>
        <w:t xml:space="preserve"> </w:t>
      </w:r>
    </w:p>
    <w:p w14:paraId="043F0B83" w14:textId="77777777" w:rsidR="000400B3" w:rsidRPr="000400B3" w:rsidRDefault="000400B3" w:rsidP="000400B3">
      <w:pPr>
        <w:pStyle w:val="Odlomakpopisa"/>
        <w:numPr>
          <w:ilvl w:val="0"/>
          <w:numId w:val="2"/>
        </w:numPr>
        <w:spacing w:after="0" w:line="0" w:lineRule="atLeast"/>
        <w:rPr>
          <w:rFonts w:ascii="Calibri" w:hAnsi="Calibri" w:cs="Calibri"/>
          <w:i/>
          <w:iCs/>
          <w:sz w:val="24"/>
          <w:szCs w:val="24"/>
        </w:rPr>
      </w:pPr>
      <w:r w:rsidRPr="000400B3">
        <w:rPr>
          <w:rFonts w:ascii="Calibri" w:hAnsi="Calibri" w:cs="Calibri"/>
          <w:i/>
          <w:iCs/>
          <w:sz w:val="24"/>
          <w:szCs w:val="24"/>
        </w:rPr>
        <w:t>Indirektnih troškova</w:t>
      </w:r>
    </w:p>
    <w:p w14:paraId="01A962E8" w14:textId="77777777" w:rsidR="000400B3" w:rsidRPr="000400B3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  <w:r w:rsidRPr="000400B3">
        <w:rPr>
          <w:rFonts w:ascii="Calibri" w:hAnsi="Calibri" w:cs="Calibri"/>
          <w:sz w:val="24"/>
          <w:szCs w:val="24"/>
        </w:rPr>
        <w:t>Indirektni troškovi odnose se na rashode za potrebe redovnog poslovanja Udruge kao i za nabavu materijala za promidžbu Udruge.</w:t>
      </w:r>
    </w:p>
    <w:p w14:paraId="5A44083D" w14:textId="77777777" w:rsidR="000400B3" w:rsidRPr="00F90D39" w:rsidRDefault="000400B3" w:rsidP="000400B3">
      <w:pPr>
        <w:spacing w:after="0" w:line="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Planirana je kupnja jednog računala i printera, trošak uredskog materijala, trošak mobitel, troškovi putovanja na seminare, radionice, predavanja i slični troškovi.</w:t>
      </w:r>
    </w:p>
    <w:p w14:paraId="7EFD0192" w14:textId="77777777" w:rsidR="000400B3" w:rsidRDefault="000400B3" w:rsidP="000400B3">
      <w:pPr>
        <w:pStyle w:val="Odlomakpopisa"/>
        <w:rPr>
          <w:rFonts w:ascii="Calibri" w:hAnsi="Calibri" w:cs="Calibri"/>
          <w:sz w:val="24"/>
          <w:szCs w:val="24"/>
        </w:rPr>
      </w:pPr>
    </w:p>
    <w:p w14:paraId="4B323B8B" w14:textId="77777777" w:rsidR="000400B3" w:rsidRPr="000400B3" w:rsidRDefault="000400B3" w:rsidP="000400B3">
      <w:pPr>
        <w:pStyle w:val="Odlomakpopisa"/>
        <w:numPr>
          <w:ilvl w:val="0"/>
          <w:numId w:val="2"/>
        </w:numPr>
        <w:spacing w:after="0"/>
        <w:rPr>
          <w:rFonts w:ascii="Calibri" w:hAnsi="Calibri" w:cs="Calibri"/>
          <w:i/>
          <w:iCs/>
          <w:sz w:val="24"/>
          <w:szCs w:val="24"/>
        </w:rPr>
      </w:pPr>
      <w:r w:rsidRPr="000400B3">
        <w:rPr>
          <w:rFonts w:ascii="Calibri" w:hAnsi="Calibri" w:cs="Calibri"/>
          <w:i/>
          <w:iCs/>
          <w:sz w:val="24"/>
          <w:szCs w:val="24"/>
        </w:rPr>
        <w:t>Direktnih troškova</w:t>
      </w:r>
    </w:p>
    <w:p w14:paraId="612326ED" w14:textId="77777777" w:rsidR="000400B3" w:rsidRDefault="000400B3" w:rsidP="000400B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Direktni troškovi odnose se na troškove aktivnosti i projekta koje Udruga planira provesti u 2023. godinu.</w:t>
      </w:r>
    </w:p>
    <w:p w14:paraId="1C992D5D" w14:textId="77777777" w:rsidR="000400B3" w:rsidRDefault="000400B3" w:rsidP="000400B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Manji dio planiranih sredstava odnosi se na obilježavanje Dana svjesnosti o autizmu te na nabavu novogodišnjih poklona za polaznice Centra za autizam, Split.</w:t>
      </w:r>
    </w:p>
    <w:p w14:paraId="3B6E0567" w14:textId="77777777" w:rsidR="000400B3" w:rsidRDefault="000400B3" w:rsidP="000400B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Dio sredstava namijenjen je za pokriće troškova liječenja u inozemstvu, a rashodi su planirani u iznosu u kojem su i u prihođeni.</w:t>
      </w:r>
    </w:p>
    <w:p w14:paraId="06D2183D" w14:textId="77777777" w:rsidR="000400B3" w:rsidRDefault="000400B3" w:rsidP="000400B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Najveći dio planiranih rashoda odnosi se na troškove organizacije ¨Ljetnog kampa“. U rashode su uračunate troškovi djelatnika koji će tijekom 5 tjedana boraviti s djecom te im organizirati glazbene, likovne i slične radionice. </w:t>
      </w:r>
    </w:p>
    <w:p w14:paraId="44F88B24" w14:textId="77777777" w:rsidR="000400B3" w:rsidRDefault="000400B3" w:rsidP="000400B3">
      <w:pPr>
        <w:rPr>
          <w:rFonts w:ascii="Calibri" w:hAnsi="Calibri" w:cs="Calibri"/>
          <w:sz w:val="24"/>
          <w:szCs w:val="24"/>
        </w:rPr>
      </w:pPr>
    </w:p>
    <w:p w14:paraId="407938C4" w14:textId="09EE8071" w:rsidR="00F90D39" w:rsidRPr="00F90D39" w:rsidRDefault="000400B3">
      <w:r>
        <w:rPr>
          <w:rFonts w:ascii="Calibri" w:hAnsi="Calibri" w:cs="Calibri"/>
          <w:sz w:val="24"/>
          <w:szCs w:val="24"/>
        </w:rPr>
        <w:t>Kako je Udruga osnovana u prosincu 2022. godine nije ostvaren manjak niti višak poslovanja.</w:t>
      </w:r>
    </w:p>
    <w:sectPr w:rsidR="00F90D39" w:rsidRPr="00F9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E47"/>
    <w:multiLevelType w:val="hybridMultilevel"/>
    <w:tmpl w:val="7A580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54B6"/>
    <w:multiLevelType w:val="hybridMultilevel"/>
    <w:tmpl w:val="35F67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957"/>
    <w:multiLevelType w:val="hybridMultilevel"/>
    <w:tmpl w:val="ED30D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543C4"/>
    <w:multiLevelType w:val="hybridMultilevel"/>
    <w:tmpl w:val="81A4F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BC"/>
    <w:rsid w:val="000400B3"/>
    <w:rsid w:val="00145617"/>
    <w:rsid w:val="00A6178E"/>
    <w:rsid w:val="00A63CBC"/>
    <w:rsid w:val="00DF2E2C"/>
    <w:rsid w:val="00F9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E81C"/>
  <w15:chartTrackingRefBased/>
  <w15:docId w15:val="{DB9BCAF8-0973-49A7-8BE5-1A03E290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ae29691-61ec-40de-8530-55d9837017cc@dalmacij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Raboteg Gordana</dc:creator>
  <cp:keywords/>
  <dc:description/>
  <cp:lastModifiedBy>Raboteg Gordana</cp:lastModifiedBy>
  <cp:revision>1</cp:revision>
  <dcterms:created xsi:type="dcterms:W3CDTF">2022-12-20T11:16:00Z</dcterms:created>
  <dcterms:modified xsi:type="dcterms:W3CDTF">2022-12-20T12:09:00Z</dcterms:modified>
</cp:coreProperties>
</file>